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22" w:rsidRPr="00A03622" w:rsidRDefault="00A03622" w:rsidP="00A0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3622" w:rsidRPr="00A03622" w:rsidRDefault="00A03622" w:rsidP="00A0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3622" w:rsidRPr="00DE3A6F" w:rsidRDefault="00A03622" w:rsidP="00A0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показатели деятельности малых предприятий</w:t>
      </w:r>
    </w:p>
    <w:p w:rsidR="00A069DA" w:rsidRPr="00A03622" w:rsidRDefault="00DE3A6F" w:rsidP="00A03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(включая </w:t>
      </w:r>
      <w:proofErr w:type="spellStart"/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микропредприятия</w:t>
      </w:r>
      <w:proofErr w:type="spellEnd"/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</w:t>
      </w:r>
      <w:r w:rsidR="00A03622" w:rsidRPr="00DE3A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Чеченской Республике</w:t>
      </w:r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eastAsia="ru-RU"/>
        </w:rPr>
        <w:t>1</w:t>
      </w:r>
      <w:r w:rsidRPr="00DE3A6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)</w:t>
      </w:r>
      <w:r w:rsidR="00A03622" w:rsidRPr="006B7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3622" w:rsidRPr="006B7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069DA" w:rsidRPr="00A03622" w:rsidRDefault="00A069DA" w:rsidP="00A0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11187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041"/>
        <w:gridCol w:w="1143"/>
        <w:gridCol w:w="1134"/>
        <w:gridCol w:w="1134"/>
        <w:gridCol w:w="1276"/>
        <w:gridCol w:w="992"/>
        <w:gridCol w:w="1082"/>
      </w:tblGrid>
      <w:tr w:rsidR="00FF2055" w:rsidRPr="00A03622" w:rsidTr="00FF2055">
        <w:trPr>
          <w:trHeight w:val="1200"/>
          <w:jc w:val="center"/>
        </w:trPr>
        <w:tc>
          <w:tcPr>
            <w:tcW w:w="33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55" w:rsidRPr="00DE3A6F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3A6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F2055" w:rsidRPr="00F7731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1C">
              <w:rPr>
                <w:rFonts w:ascii="Times New Roman" w:hAnsi="Times New Roman" w:cs="Times New Roman"/>
                <w:sz w:val="24"/>
              </w:rPr>
              <w:t>2016</w:t>
            </w:r>
          </w:p>
          <w:p w:rsidR="00FF2055" w:rsidRPr="00F7731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55" w:rsidRPr="00F7731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1C">
              <w:rPr>
                <w:rFonts w:ascii="Times New Roman" w:hAnsi="Times New Roman" w:cs="Times New Roman"/>
                <w:sz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55" w:rsidRPr="00F7731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2055" w:rsidRPr="0011247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2055" w:rsidRDefault="00FF2055" w:rsidP="00FF20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FF2055" w:rsidRPr="00A03622" w:rsidTr="00FF2055">
        <w:trPr>
          <w:jc w:val="center"/>
        </w:trPr>
        <w:tc>
          <w:tcPr>
            <w:tcW w:w="33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F2055" w:rsidRPr="004575F0" w:rsidRDefault="00FF2055" w:rsidP="00597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036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Средняя численность работников, </w:t>
            </w:r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03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25888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F2055" w:rsidRPr="00F7731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23787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24898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:rsidR="00FF2055" w:rsidRPr="0011247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:rsidR="00FF2055" w:rsidRPr="000B7085" w:rsidRDefault="00FF2055" w:rsidP="000B70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085">
              <w:rPr>
                <w:rFonts w:ascii="Times New Roman" w:hAnsi="Times New Roman" w:cs="Times New Roman"/>
                <w:color w:val="000000"/>
              </w:rPr>
              <w:t>24605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bottom"/>
          </w:tcPr>
          <w:p w:rsidR="00FF2055" w:rsidRPr="000B7085" w:rsidRDefault="00FF2055" w:rsidP="00FF2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26181</w:t>
            </w:r>
          </w:p>
        </w:tc>
      </w:tr>
      <w:tr w:rsidR="00FF2055" w:rsidRPr="00A03622" w:rsidTr="00FF2055">
        <w:trPr>
          <w:jc w:val="center"/>
        </w:trPr>
        <w:tc>
          <w:tcPr>
            <w:tcW w:w="3385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F2055" w:rsidRPr="004575F0" w:rsidRDefault="00FF2055" w:rsidP="00597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Оборот </w:t>
            </w:r>
            <w:r w:rsidRPr="00A036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предприятий,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>.руб</w:t>
            </w:r>
            <w:proofErr w:type="spellEnd"/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0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03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102592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F2055" w:rsidRPr="00EA009F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85843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2055" w:rsidRPr="00EA009F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107037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FF2055" w:rsidRPr="0011247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112465,8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140426,0</w:t>
            </w:r>
          </w:p>
        </w:tc>
        <w:tc>
          <w:tcPr>
            <w:tcW w:w="992" w:type="dxa"/>
            <w:vAlign w:val="bottom"/>
          </w:tcPr>
          <w:p w:rsidR="00FF2055" w:rsidRPr="000B7085" w:rsidRDefault="00FF2055" w:rsidP="000B7085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0B7085">
              <w:rPr>
                <w:rFonts w:ascii="Times New Roman" w:hAnsi="Times New Roman" w:cs="Times New Roman"/>
              </w:rPr>
              <w:t>148591,4</w:t>
            </w:r>
          </w:p>
        </w:tc>
        <w:tc>
          <w:tcPr>
            <w:tcW w:w="1082" w:type="dxa"/>
            <w:vAlign w:val="bottom"/>
          </w:tcPr>
          <w:p w:rsidR="00FF2055" w:rsidRPr="000B7085" w:rsidRDefault="00FF2055" w:rsidP="000B7085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182890,9</w:t>
            </w:r>
          </w:p>
        </w:tc>
      </w:tr>
      <w:tr w:rsidR="00FF2055" w:rsidRPr="00A03622" w:rsidTr="00FF2055">
        <w:trPr>
          <w:jc w:val="center"/>
        </w:trPr>
        <w:tc>
          <w:tcPr>
            <w:tcW w:w="3385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 w:cs="Times New Roman"/>
              </w:rPr>
            </w:pPr>
          </w:p>
          <w:p w:rsidR="00FF2055" w:rsidRPr="00A03622" w:rsidRDefault="00FF2055" w:rsidP="0059778F">
            <w:pPr>
              <w:autoSpaceDE w:val="0"/>
              <w:autoSpaceDN w:val="0"/>
              <w:adjustRightInd w:val="0"/>
              <w:ind w:left="1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  <w:p w:rsidR="00FF2055" w:rsidRPr="00A03622" w:rsidRDefault="00FF2055" w:rsidP="0059778F">
            <w:pPr>
              <w:autoSpaceDE w:val="0"/>
              <w:autoSpaceDN w:val="0"/>
              <w:adjustRightInd w:val="0"/>
              <w:ind w:left="1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F2055" w:rsidRDefault="00FF2055" w:rsidP="0059778F">
            <w:pPr>
              <w:autoSpaceDE w:val="0"/>
              <w:autoSpaceDN w:val="0"/>
              <w:adjustRightInd w:val="0"/>
              <w:ind w:left="1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отгружено товаров собственного производства, выполнено работ </w:t>
            </w:r>
          </w:p>
          <w:p w:rsidR="00FF2055" w:rsidRPr="00A03622" w:rsidRDefault="00FF2055" w:rsidP="0059778F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 w:cs="Times New Roman"/>
              </w:rPr>
            </w:pPr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>и услуг собственными силами</w:t>
            </w:r>
          </w:p>
        </w:tc>
        <w:tc>
          <w:tcPr>
            <w:tcW w:w="10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03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F2055" w:rsidRPr="00F7731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29052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40180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FF2055" w:rsidRPr="0011247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54616,2</w:t>
            </w:r>
          </w:p>
        </w:tc>
        <w:tc>
          <w:tcPr>
            <w:tcW w:w="992" w:type="dxa"/>
            <w:vAlign w:val="bottom"/>
          </w:tcPr>
          <w:p w:rsidR="00FF2055" w:rsidRPr="000B7085" w:rsidRDefault="00FF2055" w:rsidP="000B7085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0B7085">
              <w:rPr>
                <w:rFonts w:ascii="Times New Roman" w:hAnsi="Times New Roman" w:cs="Times New Roman"/>
              </w:rPr>
              <w:t>58286,8</w:t>
            </w:r>
          </w:p>
        </w:tc>
        <w:tc>
          <w:tcPr>
            <w:tcW w:w="1082" w:type="dxa"/>
            <w:vAlign w:val="bottom"/>
          </w:tcPr>
          <w:p w:rsidR="00FF2055" w:rsidRPr="000B7085" w:rsidRDefault="00FF2055" w:rsidP="000B7085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88035,0</w:t>
            </w:r>
          </w:p>
        </w:tc>
      </w:tr>
      <w:tr w:rsidR="00FF2055" w:rsidRPr="00A03622" w:rsidTr="00FF2055">
        <w:trPr>
          <w:jc w:val="center"/>
        </w:trPr>
        <w:tc>
          <w:tcPr>
            <w:tcW w:w="33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 w:cs="Times New Roman"/>
              </w:rPr>
            </w:pPr>
          </w:p>
          <w:p w:rsidR="00FF2055" w:rsidRPr="00A03622" w:rsidRDefault="00FF2055" w:rsidP="0059778F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 w:cs="Times New Roman"/>
                <w:bCs/>
              </w:rPr>
            </w:pPr>
            <w:r w:rsidRPr="006B7E7C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продано товаров несобственного производства</w:t>
            </w:r>
          </w:p>
        </w:tc>
        <w:tc>
          <w:tcPr>
            <w:tcW w:w="10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FF2055" w:rsidRPr="00A03622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03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F2055" w:rsidRPr="00EA009F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56791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2055" w:rsidRPr="00EA009F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66857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FF2055" w:rsidRPr="0011247C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72370,4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2055" w:rsidRDefault="00FF2055" w:rsidP="00597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85809,8</w:t>
            </w:r>
          </w:p>
        </w:tc>
        <w:tc>
          <w:tcPr>
            <w:tcW w:w="992" w:type="dxa"/>
            <w:vAlign w:val="bottom"/>
          </w:tcPr>
          <w:p w:rsidR="00FF2055" w:rsidRPr="000B7085" w:rsidRDefault="00FF2055" w:rsidP="000B7085">
            <w:pPr>
              <w:spacing w:line="360" w:lineRule="auto"/>
              <w:ind w:right="-123"/>
              <w:jc w:val="center"/>
              <w:rPr>
                <w:rFonts w:ascii="Times New Roman" w:hAnsi="Times New Roman" w:cs="Times New Roman"/>
              </w:rPr>
            </w:pPr>
            <w:r w:rsidRPr="000B7085">
              <w:rPr>
                <w:rFonts w:ascii="Times New Roman" w:hAnsi="Times New Roman" w:cs="Times New Roman"/>
              </w:rPr>
              <w:t>90304,6</w:t>
            </w:r>
          </w:p>
        </w:tc>
        <w:tc>
          <w:tcPr>
            <w:tcW w:w="1082" w:type="dxa"/>
            <w:vAlign w:val="bottom"/>
          </w:tcPr>
          <w:p w:rsidR="00FF2055" w:rsidRPr="000B7085" w:rsidRDefault="00FF2055" w:rsidP="000B7085">
            <w:pPr>
              <w:spacing w:line="360" w:lineRule="auto"/>
              <w:ind w:right="-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94855,9</w:t>
            </w:r>
            <w:bookmarkStart w:id="0" w:name="_GoBack"/>
            <w:bookmarkEnd w:id="0"/>
          </w:p>
        </w:tc>
      </w:tr>
    </w:tbl>
    <w:p w:rsidR="00A069DA" w:rsidRPr="00DE3A6F" w:rsidRDefault="00A069DA" w:rsidP="00A0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3622" w:rsidRPr="00DE3A6F" w:rsidRDefault="00DE3A6F" w:rsidP="00D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3A6F">
        <w:rPr>
          <w:rFonts w:ascii="Times New Roman" w:hAnsi="Times New Roman" w:cs="Times New Roman"/>
          <w:sz w:val="20"/>
          <w:vertAlign w:val="superscript"/>
        </w:rPr>
        <w:t>1)</w:t>
      </w:r>
      <w:r w:rsidRPr="00DE3A6F">
        <w:rPr>
          <w:rFonts w:ascii="Times New Roman" w:hAnsi="Times New Roman" w:cs="Times New Roman"/>
          <w:sz w:val="20"/>
        </w:rPr>
        <w:t xml:space="preserve">   По данным выборочных наблюдений субъектов малого предпринимательства по формам № ПМ "Сведения об основных показателях деятельности малого предприятия" и № МП(микро) "Сведения об основных показателях деятельности </w:t>
      </w:r>
      <w:proofErr w:type="spellStart"/>
      <w:r w:rsidRPr="00DE3A6F">
        <w:rPr>
          <w:rFonts w:ascii="Times New Roman" w:hAnsi="Times New Roman" w:cs="Times New Roman"/>
          <w:sz w:val="20"/>
        </w:rPr>
        <w:t>микропредприятия</w:t>
      </w:r>
      <w:proofErr w:type="spellEnd"/>
      <w:r w:rsidRPr="00DE3A6F">
        <w:rPr>
          <w:rFonts w:ascii="Times New Roman" w:hAnsi="Times New Roman" w:cs="Times New Roman"/>
          <w:sz w:val="20"/>
        </w:rPr>
        <w:t>" с учетом распространения на генеральную совокупность.</w:t>
      </w:r>
    </w:p>
    <w:sectPr w:rsidR="00A03622" w:rsidRPr="00DE3A6F" w:rsidSect="006B558E">
      <w:headerReference w:type="default" r:id="rId7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FA" w:rsidRDefault="00904DFA" w:rsidP="009D510A">
      <w:pPr>
        <w:spacing w:after="0" w:line="240" w:lineRule="auto"/>
      </w:pPr>
      <w:r>
        <w:separator/>
      </w:r>
    </w:p>
  </w:endnote>
  <w:endnote w:type="continuationSeparator" w:id="0">
    <w:p w:rsidR="00904DFA" w:rsidRDefault="00904DFA" w:rsidP="009D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FA" w:rsidRDefault="00904DFA" w:rsidP="009D510A">
      <w:pPr>
        <w:spacing w:after="0" w:line="240" w:lineRule="auto"/>
      </w:pPr>
      <w:r>
        <w:separator/>
      </w:r>
    </w:p>
  </w:footnote>
  <w:footnote w:type="continuationSeparator" w:id="0">
    <w:p w:rsidR="00904DFA" w:rsidRDefault="00904DFA" w:rsidP="009D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B682390B73E14EE8B129C7A72F0F0B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510A" w:rsidRPr="009D510A" w:rsidRDefault="009D510A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9D510A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9D510A" w:rsidRDefault="009D5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9DA"/>
    <w:rsid w:val="000B361C"/>
    <w:rsid w:val="000B5384"/>
    <w:rsid w:val="000B7085"/>
    <w:rsid w:val="000D19FB"/>
    <w:rsid w:val="000D5F79"/>
    <w:rsid w:val="0011247C"/>
    <w:rsid w:val="00123E28"/>
    <w:rsid w:val="00145550"/>
    <w:rsid w:val="00187F4C"/>
    <w:rsid w:val="002466F9"/>
    <w:rsid w:val="002E344E"/>
    <w:rsid w:val="00370CD3"/>
    <w:rsid w:val="003D07B1"/>
    <w:rsid w:val="004575F0"/>
    <w:rsid w:val="00492301"/>
    <w:rsid w:val="004B1B4E"/>
    <w:rsid w:val="00512B54"/>
    <w:rsid w:val="00520C5C"/>
    <w:rsid w:val="005224AE"/>
    <w:rsid w:val="00533356"/>
    <w:rsid w:val="00540D78"/>
    <w:rsid w:val="00575FC4"/>
    <w:rsid w:val="0059778F"/>
    <w:rsid w:val="005B5418"/>
    <w:rsid w:val="00613443"/>
    <w:rsid w:val="00614F32"/>
    <w:rsid w:val="006708FC"/>
    <w:rsid w:val="006A47B0"/>
    <w:rsid w:val="006D4D3E"/>
    <w:rsid w:val="006E0069"/>
    <w:rsid w:val="007010F7"/>
    <w:rsid w:val="00702626"/>
    <w:rsid w:val="00784A14"/>
    <w:rsid w:val="007A39A9"/>
    <w:rsid w:val="00801E87"/>
    <w:rsid w:val="00802CAF"/>
    <w:rsid w:val="00843CDE"/>
    <w:rsid w:val="0084518E"/>
    <w:rsid w:val="00865A40"/>
    <w:rsid w:val="00877674"/>
    <w:rsid w:val="008A33A5"/>
    <w:rsid w:val="008C184C"/>
    <w:rsid w:val="00904DFA"/>
    <w:rsid w:val="0095490F"/>
    <w:rsid w:val="009D0285"/>
    <w:rsid w:val="009D4864"/>
    <w:rsid w:val="009D510A"/>
    <w:rsid w:val="009F623C"/>
    <w:rsid w:val="00A03622"/>
    <w:rsid w:val="00A069DA"/>
    <w:rsid w:val="00A71728"/>
    <w:rsid w:val="00A855AE"/>
    <w:rsid w:val="00AB58A4"/>
    <w:rsid w:val="00AD1C0E"/>
    <w:rsid w:val="00B0421E"/>
    <w:rsid w:val="00B0593F"/>
    <w:rsid w:val="00B5145A"/>
    <w:rsid w:val="00B543AF"/>
    <w:rsid w:val="00B54D0B"/>
    <w:rsid w:val="00B66AC8"/>
    <w:rsid w:val="00BF35A8"/>
    <w:rsid w:val="00C0448B"/>
    <w:rsid w:val="00C40878"/>
    <w:rsid w:val="00C5160B"/>
    <w:rsid w:val="00C55E17"/>
    <w:rsid w:val="00C73996"/>
    <w:rsid w:val="00CA13BD"/>
    <w:rsid w:val="00CC17C1"/>
    <w:rsid w:val="00CF5451"/>
    <w:rsid w:val="00D16ACE"/>
    <w:rsid w:val="00D2358B"/>
    <w:rsid w:val="00D27487"/>
    <w:rsid w:val="00DA01C4"/>
    <w:rsid w:val="00DE3A6F"/>
    <w:rsid w:val="00E170D7"/>
    <w:rsid w:val="00E93F9B"/>
    <w:rsid w:val="00EA009F"/>
    <w:rsid w:val="00EC23C0"/>
    <w:rsid w:val="00EC6547"/>
    <w:rsid w:val="00F7731C"/>
    <w:rsid w:val="00FF2055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E3FC5"/>
  <w15:docId w15:val="{99C10119-BB4B-4DA4-B7EC-0A65A5C8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10A"/>
  </w:style>
  <w:style w:type="paragraph" w:styleId="a6">
    <w:name w:val="footer"/>
    <w:basedOn w:val="a"/>
    <w:link w:val="a7"/>
    <w:uiPriority w:val="99"/>
    <w:semiHidden/>
    <w:unhideWhenUsed/>
    <w:rsid w:val="009D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10A"/>
  </w:style>
  <w:style w:type="paragraph" w:styleId="a8">
    <w:name w:val="Balloon Text"/>
    <w:basedOn w:val="a"/>
    <w:link w:val="a9"/>
    <w:uiPriority w:val="99"/>
    <w:semiHidden/>
    <w:unhideWhenUsed/>
    <w:rsid w:val="009D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2390B73E14EE8B129C7A72F0F0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7D2DF-49F1-484A-97C6-D09D6208B010}"/>
      </w:docPartPr>
      <w:docPartBody>
        <w:p w:rsidR="00012786" w:rsidRDefault="000B4272" w:rsidP="000B4272">
          <w:pPr>
            <w:pStyle w:val="B682390B73E14EE8B129C7A72F0F0B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272"/>
    <w:rsid w:val="00012786"/>
    <w:rsid w:val="000B4272"/>
    <w:rsid w:val="001B25EB"/>
    <w:rsid w:val="00257C40"/>
    <w:rsid w:val="002E2915"/>
    <w:rsid w:val="005743B5"/>
    <w:rsid w:val="005937D5"/>
    <w:rsid w:val="005C080C"/>
    <w:rsid w:val="00606CC0"/>
    <w:rsid w:val="00680431"/>
    <w:rsid w:val="00876A80"/>
    <w:rsid w:val="00902E0A"/>
    <w:rsid w:val="00971D09"/>
    <w:rsid w:val="009D2085"/>
    <w:rsid w:val="009E2917"/>
    <w:rsid w:val="00A46C8D"/>
    <w:rsid w:val="00B424D1"/>
    <w:rsid w:val="00BB063C"/>
    <w:rsid w:val="00C64BD8"/>
    <w:rsid w:val="00C96386"/>
    <w:rsid w:val="00CA24AF"/>
    <w:rsid w:val="00CE1786"/>
    <w:rsid w:val="00D90DCB"/>
    <w:rsid w:val="00E67C42"/>
    <w:rsid w:val="00F2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82390B73E14EE8B129C7A72F0F0B74">
    <w:name w:val="B682390B73E14EE8B129C7A72F0F0B74"/>
    <w:rsid w:val="000B4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F704-C20B-494B-B799-F5D13A14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Дукишка</dc:creator>
  <cp:lastModifiedBy>Аминат  Амагова</cp:lastModifiedBy>
  <cp:revision>59</cp:revision>
  <cp:lastPrinted>2022-06-23T08:07:00Z</cp:lastPrinted>
  <dcterms:created xsi:type="dcterms:W3CDTF">2013-03-16T18:25:00Z</dcterms:created>
  <dcterms:modified xsi:type="dcterms:W3CDTF">2024-06-13T09:55:00Z</dcterms:modified>
</cp:coreProperties>
</file>